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80" w:rsidRDefault="001B1780" w:rsidP="00A045F1">
      <w:r>
        <w:t>The following variables are provided in the file EXER.save.</w:t>
      </w:r>
    </w:p>
    <w:p w:rsidR="001B1780" w:rsidRDefault="001B1780" w:rsidP="00A045F1"/>
    <w:p w:rsidR="00267600" w:rsidRDefault="00A045F1" w:rsidP="00A045F1">
      <w:r>
        <w:t xml:space="preserve">id  affrmact  age  anydoc  class  conpress  contv  discaff  doclist  educ  eqwlth  fechld  fefam  fehelp  fepresch  health  hlthinsr  income98  mntldeny  natcity  natcrime  natdrug  nateduc  natfare  natheal  natrace  news  pillok  polabuse  polattak  polescap  polhitok  polmurdr  race  racwork  rincom98  sei  sex  sexeduc  swithlth  teensex  tvhours  usedmntl  wrkwayup   </w:t>
      </w:r>
    </w:p>
    <w:p w:rsidR="001B1780" w:rsidRDefault="001B1780" w:rsidP="00A045F1"/>
    <w:p w:rsidR="001B1780" w:rsidRDefault="001B1780" w:rsidP="00A045F1">
      <w:r>
        <w:t xml:space="preserve">A complete codebook for the GSS can be found here: </w:t>
      </w:r>
      <w:hyperlink r:id="rId6" w:history="1">
        <w:r w:rsidRPr="00A83E2D">
          <w:rPr>
            <w:rStyle w:val="Hyperlink"/>
          </w:rPr>
          <w:t>http://publicdata.norc.org:41000/gss/Documents/Codebook/GSS2006MainBody.pdf</w:t>
        </w:r>
      </w:hyperlink>
    </w:p>
    <w:p w:rsidR="001B1780" w:rsidRDefault="001B1780" w:rsidP="00A045F1"/>
    <w:p w:rsidR="001B1780" w:rsidRDefault="001B1780" w:rsidP="00A045F1"/>
    <w:p w:rsidR="001B1780" w:rsidRDefault="001B1780" w:rsidP="00A045F1">
      <w:r>
        <w:rPr>
          <w:noProof/>
        </w:rPr>
        <w:drawing>
          <wp:inline distT="0" distB="0" distL="0" distR="0">
            <wp:extent cx="5943600" cy="25081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508186"/>
                    </a:xfrm>
                    <a:prstGeom prst="rect">
                      <a:avLst/>
                    </a:prstGeom>
                    <a:noFill/>
                    <a:ln w="9525">
                      <a:noFill/>
                      <a:miter lim="800000"/>
                      <a:headEnd/>
                      <a:tailEnd/>
                    </a:ln>
                  </pic:spPr>
                </pic:pic>
              </a:graphicData>
            </a:graphic>
          </wp:inline>
        </w:drawing>
      </w:r>
    </w:p>
    <w:p w:rsidR="001B1780" w:rsidRDefault="001B1780" w:rsidP="00A045F1">
      <w:r>
        <w:rPr>
          <w:noProof/>
        </w:rPr>
        <w:drawing>
          <wp:inline distT="0" distB="0" distL="0" distR="0">
            <wp:extent cx="5943600" cy="68911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689113"/>
                    </a:xfrm>
                    <a:prstGeom prst="rect">
                      <a:avLst/>
                    </a:prstGeom>
                    <a:noFill/>
                    <a:ln w="9525">
                      <a:noFill/>
                      <a:miter lim="800000"/>
                      <a:headEnd/>
                      <a:tailEnd/>
                    </a:ln>
                  </pic:spPr>
                </pic:pic>
              </a:graphicData>
            </a:graphic>
          </wp:inline>
        </w:drawing>
      </w:r>
    </w:p>
    <w:p w:rsidR="001B1780" w:rsidRDefault="001B1780" w:rsidP="00A045F1">
      <w:r>
        <w:rPr>
          <w:noProof/>
        </w:rPr>
        <w:drawing>
          <wp:inline distT="0" distB="0" distL="0" distR="0">
            <wp:extent cx="5943600" cy="165283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1652836"/>
                    </a:xfrm>
                    <a:prstGeom prst="rect">
                      <a:avLst/>
                    </a:prstGeom>
                    <a:noFill/>
                    <a:ln w="9525">
                      <a:noFill/>
                      <a:miter lim="800000"/>
                      <a:headEnd/>
                      <a:tailEnd/>
                    </a:ln>
                  </pic:spPr>
                </pic:pic>
              </a:graphicData>
            </a:graphic>
          </wp:inline>
        </w:drawing>
      </w:r>
    </w:p>
    <w:p w:rsidR="001B1780" w:rsidRDefault="001B1780" w:rsidP="00A045F1"/>
    <w:p w:rsidR="001B1780" w:rsidRDefault="001B1780" w:rsidP="00A045F1">
      <w:r>
        <w:rPr>
          <w:noProof/>
        </w:rPr>
        <w:lastRenderedPageBreak/>
        <w:drawing>
          <wp:inline distT="0" distB="0" distL="0" distR="0">
            <wp:extent cx="5943600" cy="403480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4034803"/>
                    </a:xfrm>
                    <a:prstGeom prst="rect">
                      <a:avLst/>
                    </a:prstGeom>
                    <a:noFill/>
                    <a:ln w="9525">
                      <a:noFill/>
                      <a:miter lim="800000"/>
                      <a:headEnd/>
                      <a:tailEnd/>
                    </a:ln>
                  </pic:spPr>
                </pic:pic>
              </a:graphicData>
            </a:graphic>
          </wp:inline>
        </w:drawing>
      </w:r>
    </w:p>
    <w:p w:rsidR="001B1780" w:rsidRDefault="001B1780" w:rsidP="00A045F1"/>
    <w:p w:rsidR="001B1780" w:rsidRDefault="001B1780" w:rsidP="00A045F1">
      <w:r>
        <w:rPr>
          <w:noProof/>
        </w:rPr>
        <w:drawing>
          <wp:inline distT="0" distB="0" distL="0" distR="0">
            <wp:extent cx="5943600" cy="41568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43600" cy="415687"/>
                    </a:xfrm>
                    <a:prstGeom prst="rect">
                      <a:avLst/>
                    </a:prstGeom>
                    <a:noFill/>
                    <a:ln w="9525">
                      <a:noFill/>
                      <a:miter lim="800000"/>
                      <a:headEnd/>
                      <a:tailEnd/>
                    </a:ln>
                  </pic:spPr>
                </pic:pic>
              </a:graphicData>
            </a:graphic>
          </wp:inline>
        </w:drawing>
      </w:r>
    </w:p>
    <w:p w:rsidR="001B1780" w:rsidRDefault="001B1780" w:rsidP="00A045F1">
      <w:r>
        <w:rPr>
          <w:noProof/>
        </w:rPr>
        <w:drawing>
          <wp:inline distT="0" distB="0" distL="0" distR="0">
            <wp:extent cx="5943600" cy="184778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943600" cy="1847786"/>
                    </a:xfrm>
                    <a:prstGeom prst="rect">
                      <a:avLst/>
                    </a:prstGeom>
                    <a:noFill/>
                    <a:ln w="9525">
                      <a:noFill/>
                      <a:miter lim="800000"/>
                      <a:headEnd/>
                      <a:tailEnd/>
                    </a:ln>
                  </pic:spPr>
                </pic:pic>
              </a:graphicData>
            </a:graphic>
          </wp:inline>
        </w:drawing>
      </w:r>
    </w:p>
    <w:p w:rsidR="001B1780" w:rsidRDefault="001B1780" w:rsidP="00A045F1"/>
    <w:p w:rsidR="001B1780" w:rsidRDefault="001B1780" w:rsidP="00A045F1">
      <w:r>
        <w:rPr>
          <w:noProof/>
        </w:rPr>
        <w:drawing>
          <wp:inline distT="0" distB="0" distL="0" distR="0">
            <wp:extent cx="5943600" cy="14004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943600" cy="1400465"/>
                    </a:xfrm>
                    <a:prstGeom prst="rect">
                      <a:avLst/>
                    </a:prstGeom>
                    <a:noFill/>
                    <a:ln w="9525">
                      <a:noFill/>
                      <a:miter lim="800000"/>
                      <a:headEnd/>
                      <a:tailEnd/>
                    </a:ln>
                  </pic:spPr>
                </pic:pic>
              </a:graphicData>
            </a:graphic>
          </wp:inline>
        </w:drawing>
      </w:r>
    </w:p>
    <w:p w:rsidR="001B1780" w:rsidRDefault="001B1780" w:rsidP="00A045F1"/>
    <w:p w:rsidR="001B1780" w:rsidRDefault="001B1780" w:rsidP="00A045F1">
      <w:r>
        <w:rPr>
          <w:noProof/>
        </w:rPr>
        <w:drawing>
          <wp:inline distT="0" distB="0" distL="0" distR="0">
            <wp:extent cx="5943600" cy="4408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943600" cy="440850"/>
                    </a:xfrm>
                    <a:prstGeom prst="rect">
                      <a:avLst/>
                    </a:prstGeom>
                    <a:noFill/>
                    <a:ln w="9525">
                      <a:noFill/>
                      <a:miter lim="800000"/>
                      <a:headEnd/>
                      <a:tailEnd/>
                    </a:ln>
                  </pic:spPr>
                </pic:pic>
              </a:graphicData>
            </a:graphic>
          </wp:inline>
        </w:drawing>
      </w:r>
    </w:p>
    <w:p w:rsidR="001B1780" w:rsidRDefault="001B1780" w:rsidP="00A045F1">
      <w:r>
        <w:rPr>
          <w:noProof/>
        </w:rPr>
        <w:drawing>
          <wp:inline distT="0" distB="0" distL="0" distR="0">
            <wp:extent cx="5943600" cy="16644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943600" cy="1664470"/>
                    </a:xfrm>
                    <a:prstGeom prst="rect">
                      <a:avLst/>
                    </a:prstGeom>
                    <a:noFill/>
                    <a:ln w="9525">
                      <a:noFill/>
                      <a:miter lim="800000"/>
                      <a:headEnd/>
                      <a:tailEnd/>
                    </a:ln>
                  </pic:spPr>
                </pic:pic>
              </a:graphicData>
            </a:graphic>
          </wp:inline>
        </w:drawing>
      </w:r>
    </w:p>
    <w:sectPr w:rsidR="001B1780" w:rsidSect="00863572">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33" w:rsidRDefault="007D4333" w:rsidP="001B1780">
      <w:pPr>
        <w:spacing w:line="240" w:lineRule="auto"/>
      </w:pPr>
      <w:r>
        <w:separator/>
      </w:r>
    </w:p>
  </w:endnote>
  <w:endnote w:type="continuationSeparator" w:id="1">
    <w:p w:rsidR="007D4333" w:rsidRDefault="007D4333" w:rsidP="001B17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33" w:rsidRDefault="007D4333" w:rsidP="001B1780">
      <w:pPr>
        <w:spacing w:line="240" w:lineRule="auto"/>
      </w:pPr>
      <w:r>
        <w:separator/>
      </w:r>
    </w:p>
  </w:footnote>
  <w:footnote w:type="continuationSeparator" w:id="1">
    <w:p w:rsidR="007D4333" w:rsidRDefault="007D4333" w:rsidP="001B17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80" w:rsidRDefault="001B1780">
    <w:pPr>
      <w:pStyle w:val="Header"/>
    </w:pPr>
    <w:r>
      <w:t>BUS230</w:t>
    </w:r>
    <w:r>
      <w:tab/>
    </w:r>
    <w:r>
      <w:rPr>
        <w:b/>
      </w:rPr>
      <w:t>Exer.sav C</w:t>
    </w:r>
    <w:r w:rsidRPr="001B1780">
      <w:rPr>
        <w:b/>
      </w:rPr>
      <w:t>odebook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45F1"/>
    <w:rsid w:val="0001352D"/>
    <w:rsid w:val="00187A1A"/>
    <w:rsid w:val="001B1780"/>
    <w:rsid w:val="00220A99"/>
    <w:rsid w:val="007D4333"/>
    <w:rsid w:val="00863572"/>
    <w:rsid w:val="00945BFE"/>
    <w:rsid w:val="00A045F1"/>
    <w:rsid w:val="00B15CF0"/>
    <w:rsid w:val="00CD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F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80"/>
    <w:rPr>
      <w:rFonts w:ascii="Tahoma" w:hAnsi="Tahoma" w:cs="Tahoma"/>
      <w:sz w:val="16"/>
      <w:szCs w:val="16"/>
    </w:rPr>
  </w:style>
  <w:style w:type="character" w:styleId="Hyperlink">
    <w:name w:val="Hyperlink"/>
    <w:basedOn w:val="DefaultParagraphFont"/>
    <w:uiPriority w:val="99"/>
    <w:unhideWhenUsed/>
    <w:rsid w:val="001B1780"/>
    <w:rPr>
      <w:color w:val="0000FF" w:themeColor="hyperlink"/>
      <w:u w:val="single"/>
    </w:rPr>
  </w:style>
  <w:style w:type="paragraph" w:styleId="Header">
    <w:name w:val="header"/>
    <w:basedOn w:val="Normal"/>
    <w:link w:val="HeaderChar"/>
    <w:uiPriority w:val="99"/>
    <w:semiHidden/>
    <w:unhideWhenUsed/>
    <w:rsid w:val="001B178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B1780"/>
  </w:style>
  <w:style w:type="paragraph" w:styleId="Footer">
    <w:name w:val="footer"/>
    <w:basedOn w:val="Normal"/>
    <w:link w:val="FooterChar"/>
    <w:uiPriority w:val="99"/>
    <w:semiHidden/>
    <w:unhideWhenUsed/>
    <w:rsid w:val="001B178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B17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ublicdata.norc.org:41000/gss/Documents/Codebook/GSS2006MainBody.pdf"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Taggert J. Brooks</dc:creator>
  <cp:keywords/>
  <dc:description/>
  <cp:lastModifiedBy>Taggert J. Brooks</cp:lastModifiedBy>
  <cp:revision>2</cp:revision>
  <dcterms:created xsi:type="dcterms:W3CDTF">2008-11-03T22:46:00Z</dcterms:created>
  <dcterms:modified xsi:type="dcterms:W3CDTF">2008-11-04T02:19:00Z</dcterms:modified>
</cp:coreProperties>
</file>